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4835" w14:textId="7A1D7ACC" w:rsidR="001D084F" w:rsidRPr="00C45BC5" w:rsidRDefault="00850442">
      <w:pPr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C45BC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Beste ((naam)),</w:t>
      </w:r>
    </w:p>
    <w:p w14:paraId="15343639" w14:textId="290FFC66" w:rsidR="00CC26FF" w:rsidRPr="00C45BC5" w:rsidRDefault="00CC26FF" w:rsidP="00D30087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36672183" w14:textId="2C37A2A8" w:rsidR="006F43CE" w:rsidRDefault="00DC2ED4" w:rsidP="002353D8">
      <w:pPr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C45BC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Bedankt dat u even de tijd neemt om onderstaande informatie </w:t>
      </w:r>
      <w:r w:rsidR="00006797" w:rsidRPr="00C45BC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te lezen.</w:t>
      </w:r>
      <w:r w:rsidRPr="00C45BC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2353D8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2353D8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850442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Van 15 maart tot 30 april 2022 kunnen de </w:t>
      </w:r>
      <w:r w:rsidR="00935696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>medewerkers</w:t>
      </w:r>
      <w:r w:rsidR="00850442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 van</w:t>
      </w:r>
      <w:r w:rsidR="00935696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 ((</w:t>
      </w:r>
      <w:r w:rsidR="001A7725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dienst)) in </w:t>
      </w:r>
      <w:r w:rsidR="00850442" w:rsidRPr="001F1A8C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>((gemeente)) gegevens</w:t>
      </w:r>
      <w:r w:rsidR="003C1388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 aanleveren aan de lokale vrijetijdsmonitor.</w:t>
      </w:r>
      <w:r w:rsidR="00501AB7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 xml:space="preserve"> </w:t>
      </w:r>
      <w:r w:rsidR="00CA4F48" w:rsidRPr="00667D6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Deze monitor ondersteunt de lokale vrijetijdsdiensten met data die hen helpen om beleidsbeslissingen te onderbouwen over cultuur, jeugd </w:t>
      </w:r>
      <w:r w:rsidR="00786CC8" w:rsidRPr="00667D6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en</w:t>
      </w:r>
      <w:r w:rsidR="00CA4F48" w:rsidRPr="00667D6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sport</w:t>
      </w:r>
      <w:r w:rsid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. </w:t>
      </w:r>
    </w:p>
    <w:p w14:paraId="201F7404" w14:textId="14BAE635" w:rsidR="00A54BC2" w:rsidRDefault="00786CC8" w:rsidP="002353D8">
      <w:pPr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De lokale vrijetijdsmonitor </w:t>
      </w:r>
      <w:r w:rsidR="006A2E6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verzamelt</w:t>
      </w:r>
      <w:r w:rsidR="003462F1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D2210B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via verschillende </w:t>
      </w:r>
      <w:r w:rsidR="0046437E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authentieke </w:t>
      </w:r>
      <w:r w:rsidR="00D2210B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bronnen </w:t>
      </w:r>
      <w:r w:rsidR="003462F1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zoveel mogelijk </w:t>
      </w:r>
      <w:r w:rsidR="00D2210B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relevante </w:t>
      </w:r>
      <w:r w:rsidR="006A2E6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vrijetijds</w:t>
      </w:r>
      <w:r w:rsidR="003462F1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data op </w:t>
      </w:r>
      <w:hyperlink r:id="rId10" w:history="1">
        <w:r w:rsidR="007C20D7" w:rsidRPr="004E2C93">
          <w:rPr>
            <w:rFonts w:ascii="FlandersArtSerif-Bold" w:hAnsi="FlandersArtSerif-Bold" w:cs="FlandersArtSans-Light"/>
            <w:b/>
            <w:bCs/>
            <w:color w:val="1A7074"/>
            <w:u w:val="thick"/>
            <w:lang w:val="nl-NL" w:eastAsia="nl-BE"/>
          </w:rPr>
          <w:t>éé</w:t>
        </w:r>
        <w:r w:rsidR="003462F1" w:rsidRPr="004E2C93">
          <w:rPr>
            <w:rFonts w:ascii="FlandersArtSerif-Bold" w:hAnsi="FlandersArtSerif-Bold" w:cs="FlandersArtSans-Light"/>
            <w:b/>
            <w:bCs/>
            <w:color w:val="1A7074"/>
            <w:u w:val="thick"/>
            <w:lang w:val="nl-NL" w:eastAsia="nl-BE"/>
          </w:rPr>
          <w:t>n centraal rapporteringsplatform</w:t>
        </w:r>
      </w:hyperlink>
      <w:r w:rsidR="00D2210B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. </w:t>
      </w:r>
      <w:r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Dit </w:t>
      </w:r>
      <w:r w:rsidR="00475FA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kan uw bestuur helpen </w:t>
      </w:r>
      <w:r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om nieuwe inzichten te verwerven over het eigen vrijetijdsgebeuren, om bestaande inzichten te verrijken of </w:t>
      </w:r>
      <w:r w:rsidR="00475FA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om </w:t>
      </w:r>
      <w:r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deze met data te</w:t>
      </w:r>
      <w:r w:rsidR="00E115BD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onderbouwen.</w:t>
      </w:r>
      <w:r w:rsidR="008450C9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2353D8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6F43CE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Dat </w:t>
      </w:r>
      <w:r w:rsidR="007C20D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centrale</w:t>
      </w:r>
      <w:r w:rsidR="005E0150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rapporteringsplatform </w:t>
      </w:r>
      <w:r w:rsidR="005736B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wordt</w:t>
      </w:r>
      <w:r w:rsidR="005E0150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tegen oktober 2022 </w:t>
      </w:r>
      <w:r w:rsidR="005736B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volledig geüpdatet</w:t>
      </w:r>
      <w:r w:rsidR="00501AB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, maar </w:t>
      </w:r>
      <w:r w:rsidR="00642ED3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daarvoor </w:t>
      </w:r>
      <w:r w:rsidR="00FD3BB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dient de monitor </w:t>
      </w:r>
      <w:r w:rsidR="00642ED3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eerst </w:t>
      </w:r>
      <w:r w:rsidR="00FD3BB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nog </w:t>
      </w:r>
      <w:r w:rsidR="009E13EB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specifieke </w:t>
      </w:r>
      <w:r w:rsidR="00FD3BBC" w:rsidRPr="00DB01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data </w:t>
      </w:r>
      <w:r w:rsidR="00800AF1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van uw </w:t>
      </w:r>
      <w:r w:rsidR="007C30CC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gemeente</w:t>
      </w:r>
      <w:r w:rsidR="00642ED3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te ontvangen</w:t>
      </w:r>
      <w:r w:rsidR="00A54BC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. Dat kan met een registratietool.</w:t>
      </w:r>
    </w:p>
    <w:p w14:paraId="3A472491" w14:textId="1357A81D" w:rsidR="00812E2A" w:rsidRDefault="00552759" w:rsidP="002353D8">
      <w:pPr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De</w:t>
      </w:r>
      <w:r w:rsidR="00A1177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steden en gemeenten</w:t>
      </w:r>
      <w:r w:rsidR="001E44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zijn immers</w:t>
      </w:r>
      <w:r w:rsidR="00A1177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1E44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</w:t>
      </w:r>
      <w:r w:rsidR="00A54BC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é</w:t>
      </w:r>
      <w:r w:rsidR="00A1177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authentieke bron voor informatie over het eigen vrijetijdsbeleid</w:t>
      </w:r>
      <w:r w:rsidR="001E44F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.</w:t>
      </w:r>
      <w:r w:rsidR="00812E2A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</w:p>
    <w:p w14:paraId="1B8FA58C" w14:textId="49384F4A" w:rsidR="007914EC" w:rsidRDefault="00812E2A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De registratietool gaat open op 15 maart.</w:t>
      </w:r>
      <w:r w:rsidR="004D289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In afwachting daarvan,</w:t>
      </w:r>
      <w:r w:rsidR="0014004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A46C58" w:rsidRPr="00A46C58">
        <w:rPr>
          <w:rFonts w:ascii="FlandersArtSerif-Bold" w:hAnsi="FlandersArtSerif-Bold" w:cs="FlandersArtSans-Light"/>
          <w:b/>
          <w:bCs/>
          <w:color w:val="1A7074"/>
          <w:u w:val="thick"/>
          <w:lang w:val="nl-NL"/>
        </w:rPr>
        <w:t>klik op deze link voor een overzicht van de vragen</w:t>
      </w:r>
      <w:r w:rsidR="0003029C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, hun bijbehorende definities en de antwoordmogelijkheden.</w:t>
      </w:r>
      <w:r w:rsidR="004D289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Dit geeft uw administratie alvast een idee van de omvang en welke vragen </w:t>
      </w:r>
      <w:r w:rsidR="00DA1820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de monitor stelt.</w:t>
      </w:r>
      <w:r w:rsidR="0014004B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5C65F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Op de dag van</w:t>
      </w:r>
      <w:r w:rsidR="00967CEB" w:rsidRP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lancering van de registratietool</w:t>
      </w:r>
      <w:r w:rsidR="00282E1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967CEB" w:rsidRP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ontvangt u</w:t>
      </w:r>
      <w:r w:rsid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DA182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nog </w:t>
      </w:r>
      <w:r w:rsid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een handleiding. Die zal u</w:t>
      </w:r>
      <w:r w:rsidR="00A7115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gidsen</w:t>
      </w:r>
      <w:r w:rsid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langs de verschillende webpagina</w:t>
      </w:r>
      <w:r w:rsidR="00767CC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’</w:t>
      </w:r>
      <w:r w:rsidR="007F1D1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s</w:t>
      </w:r>
      <w:r w:rsidR="00767CC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waarmee de lokale vrijetijdsmonitor data </w:t>
      </w:r>
      <w:r w:rsidR="007914E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bevraagt</w:t>
      </w:r>
      <w:r w:rsidR="0000146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. </w:t>
      </w:r>
    </w:p>
    <w:p w14:paraId="73474911" w14:textId="10CB16C7" w:rsidR="000E0833" w:rsidRDefault="000E0833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5A357EAC" w14:textId="63409EE7" w:rsidR="000E0833" w:rsidRPr="00F23D0E" w:rsidRDefault="00F23D0E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z w:val="26"/>
          <w:szCs w:val="26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 w:cstheme="minorBidi"/>
          <w:color w:val="140803"/>
          <w:sz w:val="26"/>
          <w:szCs w:val="26"/>
          <w:shd w:val="clear" w:color="auto" w:fill="FFFFFF"/>
          <w:lang w:eastAsia="en-US"/>
        </w:rPr>
        <w:br/>
      </w:r>
      <w:r w:rsidRPr="00F23D0E">
        <w:rPr>
          <w:rStyle w:val="normaltextrun"/>
          <w:rFonts w:ascii="FlandersArtSerif-Light" w:hAnsi="FlandersArtSerif-Light" w:cstheme="minorBidi"/>
          <w:color w:val="140803"/>
          <w:sz w:val="26"/>
          <w:szCs w:val="26"/>
          <w:shd w:val="clear" w:color="auto" w:fill="FFFFFF"/>
          <w:lang w:eastAsia="en-US"/>
        </w:rPr>
        <w:t xml:space="preserve">HOE BEREIDT U ZICH VOOR OP DE BEVRAGING? </w:t>
      </w:r>
    </w:p>
    <w:p w14:paraId="3A029E9B" w14:textId="118B63F9" w:rsidR="00A43077" w:rsidRDefault="00A43077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2B86FBC2" w14:textId="552ADD07" w:rsidR="00A43077" w:rsidRDefault="00A43077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De lokale vrijetijdsmonitor is een omvangrijk project dat breed gedragen wordt door het Vlaamse en lokale politieke niveau</w:t>
      </w:r>
      <w:r w:rsidR="003F6734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, alsook door de verschillende deelbeleidssectoren binnen cultuur, jeugd, en sport.</w:t>
      </w:r>
      <w:r w:rsidR="00366498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88670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Daar komt bij dat </w:t>
      </w:r>
      <w:r w:rsidR="00366498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een groter aandeel van de gemeentebesturen </w:t>
      </w:r>
      <w:r w:rsidR="00855DD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in transitie</w:t>
      </w:r>
      <w:r w:rsidR="0088670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zijn</w:t>
      </w:r>
      <w:r w:rsidR="00855DD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naar een transversale dienst vrije tijd. De monitor </w:t>
      </w:r>
      <w:r w:rsidR="00C431B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werkt</w:t>
      </w:r>
      <w:r w:rsidR="00855DD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daarom </w:t>
      </w:r>
      <w:r w:rsidR="00C431B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met </w:t>
      </w:r>
      <w:r w:rsidR="00855DD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zoveel mogelijk</w:t>
      </w:r>
      <w:r w:rsidR="001F564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,</w:t>
      </w:r>
      <w:r w:rsidR="00855DDC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hybride concepten. </w:t>
      </w:r>
      <w:r w:rsidR="00B45644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Omdat </w:t>
      </w:r>
      <w:r w:rsidR="00814B1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uw administratie zich mogelijk</w:t>
      </w:r>
      <w:r w:rsidR="00023D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s </w:t>
      </w:r>
      <w:r w:rsidR="0031420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ook </w:t>
      </w:r>
      <w:r w:rsidR="00023D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verspreid</w:t>
      </w:r>
      <w:r w:rsidR="00FA137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t</w:t>
      </w:r>
      <w:r w:rsidR="00023D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over meer dan één autonome vrijetijdsdienst</w:t>
      </w:r>
      <w:r w:rsidR="00A505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, helpen we u</w:t>
      </w:r>
      <w:r w:rsidR="00363D0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graag</w:t>
      </w:r>
      <w:r w:rsidR="00A505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met de organisatie</w:t>
      </w:r>
      <w:r w:rsidR="002A2C1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v</w:t>
      </w:r>
      <w:r w:rsidR="00363D0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an</w:t>
      </w:r>
      <w:r w:rsidR="002A2C1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</w:t>
      </w:r>
      <w:r w:rsidR="00C74A2F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deelname aan de </w:t>
      </w:r>
      <w:r w:rsidR="002A2C1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bevraging</w:t>
      </w:r>
      <w:r w:rsidR="004135A5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1F5649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in</w:t>
      </w:r>
      <w:r w:rsidR="004135A5" w:rsidRPr="00D43D64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 xml:space="preserve"> drie stappen</w:t>
      </w:r>
      <w:r w:rsidR="002A2C1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</w:t>
      </w:r>
      <w:r w:rsidR="00023D3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</w:p>
    <w:p w14:paraId="18E32579" w14:textId="5D214DA0" w:rsidR="006806D6" w:rsidRDefault="006806D6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513435F6" w14:textId="5B06F2BC" w:rsidR="00154F7F" w:rsidRDefault="00154F7F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349B045E" w14:textId="79A85299" w:rsidR="00154F7F" w:rsidRPr="00B8799B" w:rsidRDefault="00B8799B" w:rsidP="00786CC8">
      <w:pPr>
        <w:pStyle w:val="Normaalweb"/>
        <w:spacing w:before="0" w:beforeAutospacing="0" w:after="0" w:afterAutospacing="0"/>
        <w:rPr>
          <w:rFonts w:ascii="FlandersArtSans-Bold" w:hAnsi="FlandersArtSans-Bold" w:cs="FlandersArtSans-Light"/>
          <w:color w:val="1A7074"/>
          <w:sz w:val="26"/>
          <w:szCs w:val="26"/>
          <w:lang w:val="nl-NL"/>
        </w:rPr>
      </w:pPr>
      <w:r w:rsidRPr="00B8799B">
        <w:rPr>
          <w:rFonts w:ascii="FlandersArtSans-Bold" w:hAnsi="FlandersArtSans-Bold" w:cs="FlandersArtSans-Light"/>
          <w:color w:val="1A7074"/>
          <w:sz w:val="26"/>
          <w:szCs w:val="26"/>
          <w:lang w:val="nl-NL"/>
        </w:rPr>
        <w:t>1. CONTACTEER DE COÖRDINATOREN VAN DE CULTUUR-, JEUGD-, SPORT EN VRIJETIJDSDIENST</w:t>
      </w:r>
    </w:p>
    <w:p w14:paraId="41C657C9" w14:textId="77777777" w:rsidR="007914EC" w:rsidRDefault="007914EC" w:rsidP="00786CC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0BD258F1" w14:textId="1F5DDAC3" w:rsidR="00EA0268" w:rsidRDefault="00EA0268" w:rsidP="00EA026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U </w:t>
      </w:r>
      <w:r w:rsidR="007C07B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dient</w:t>
      </w: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voor deze bevraging samen</w:t>
      </w:r>
      <w:r w:rsidR="007C07B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te </w:t>
      </w: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werken met </w:t>
      </w:r>
      <w:r w:rsidR="007C07B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de medewerkers van de diverse gemeentediensten </w:t>
      </w:r>
      <w:r w:rsidR="00517A75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in</w:t>
      </w:r>
      <w:r w:rsidR="007C07B3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beleidsvelden cultuur, jeugd en sport</w:t>
      </w:r>
      <w:r w:rsidR="00517A75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 Beleg indien mogelijk een kort</w:t>
      </w:r>
      <w:r w:rsidR="00185B0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werkoverleg.</w:t>
      </w:r>
      <w:r w:rsidR="0089571B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185B0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Als cultuurbeleidsmedewerker zult u ook de bibliothecaris </w:t>
      </w:r>
      <w:r w:rsidR="009A4E04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van de bib moeten betrekken, en de directeur van de cultuurhuizen in uw gemeente.</w:t>
      </w:r>
      <w:r w:rsidR="006A713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6A713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</w:p>
    <w:p w14:paraId="39D15720" w14:textId="2F08488F" w:rsidR="004F456C" w:rsidRDefault="004F456C" w:rsidP="00EA0268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4C64B180" w14:textId="7CA0352B" w:rsidR="004F456C" w:rsidRPr="005464C6" w:rsidRDefault="005464C6" w:rsidP="004F456C">
      <w:pPr>
        <w:pStyle w:val="Normaalweb"/>
        <w:spacing w:before="0" w:beforeAutospacing="0" w:after="0" w:afterAutospacing="0"/>
        <w:rPr>
          <w:rFonts w:ascii="FlandersArtSans-Bold" w:hAnsi="FlandersArtSans-Bold" w:cs="FlandersArtSans-Light"/>
          <w:color w:val="1A7074"/>
          <w:sz w:val="26"/>
          <w:szCs w:val="26"/>
          <w:lang w:val="nl-NL"/>
        </w:rPr>
      </w:pPr>
      <w:r w:rsidRPr="005464C6">
        <w:rPr>
          <w:rFonts w:ascii="FlandersArtSans-Bold" w:hAnsi="FlandersArtSans-Bold" w:cs="FlandersArtSans-Light"/>
          <w:color w:val="1A7074"/>
          <w:sz w:val="26"/>
          <w:szCs w:val="26"/>
          <w:lang w:val="nl-NL"/>
        </w:rPr>
        <w:t>2. BEPAAL WIE VAN DE VERSCHILLENDE DIENSTEN EEN SPECIFIEKE ROL OPNEEMT</w:t>
      </w:r>
    </w:p>
    <w:p w14:paraId="4DFA4BE6" w14:textId="77777777" w:rsidR="004F456C" w:rsidRDefault="004F456C" w:rsidP="004F456C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3C701C42" w14:textId="77777777" w:rsidR="00932890" w:rsidRDefault="0038614C" w:rsidP="00DC453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lastRenderedPageBreak/>
        <w:t xml:space="preserve">De </w:t>
      </w:r>
      <w:r w:rsidR="009420E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registratietool </w:t>
      </w:r>
      <w:r w:rsidR="0051783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geeft toegang </w:t>
      </w:r>
      <w:r w:rsidR="003C609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aan</w:t>
      </w:r>
      <w:r w:rsidR="00517839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drie gebruikersrollen. </w:t>
      </w:r>
      <w:r w:rsidR="009420E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Samen met uw collega’s gaat u na wie een bepaalde rol </w:t>
      </w:r>
      <w:r w:rsidR="0098252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opneemt. Er zijn twee primaire rollen</w:t>
      </w:r>
      <w:r w:rsidR="0043525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: (1) een </w:t>
      </w:r>
      <w:r w:rsidR="00435251" w:rsidRPr="00FF1B8E">
        <w:rPr>
          <w:rStyle w:val="normaltextrun"/>
          <w:rFonts w:ascii="FlandersArtSerif-Light" w:hAnsi="FlandersArtSerif-Light" w:cstheme="minorBidi"/>
          <w:b/>
          <w:bCs/>
          <w:color w:val="1A7074"/>
          <w:shd w:val="clear" w:color="auto" w:fill="FFFFFF"/>
          <w:lang w:eastAsia="en-US"/>
        </w:rPr>
        <w:t>invoerder</w:t>
      </w:r>
      <w:r w:rsidR="00435251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, en (2) een </w:t>
      </w:r>
      <w:r w:rsidR="00435251" w:rsidRPr="00FF1B8E">
        <w:rPr>
          <w:rStyle w:val="normaltextrun"/>
          <w:rFonts w:ascii="FlandersArtSerif-Light" w:hAnsi="FlandersArtSerif-Light" w:cstheme="minorBidi"/>
          <w:b/>
          <w:bCs/>
          <w:color w:val="1A7074"/>
          <w:shd w:val="clear" w:color="auto" w:fill="FFFFFF"/>
          <w:lang w:eastAsia="en-US"/>
        </w:rPr>
        <w:t>coördinator</w:t>
      </w:r>
      <w:r w:rsid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 De rol van invoerder kan aan meerdere personen worden toegewezen. De rol van coördinator beperkt zich tot maximum drie. Uzelf kunt slechts één rol opnemen.</w:t>
      </w:r>
    </w:p>
    <w:p w14:paraId="137C9C30" w14:textId="5B112974" w:rsidR="00DC4532" w:rsidRPr="00DC4532" w:rsidRDefault="00DC4532" w:rsidP="00DC453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Pr="00F93D00">
        <w:rPr>
          <w:rStyle w:val="normaltextrun"/>
          <w:rFonts w:ascii="FlandersArtSerif-Light" w:hAnsi="FlandersArtSerif-Light" w:cstheme="minorBidi"/>
          <w:color w:val="140803"/>
          <w:u w:val="single"/>
          <w:shd w:val="clear" w:color="auto" w:fill="FFFFFF"/>
          <w:lang w:eastAsia="en-US"/>
        </w:rPr>
        <w:t>Een invoerder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is een lokaal cultuur-, jeugd-, sport-, of vrijetijdsambtenaar. Hij of zij </w:t>
      </w:r>
      <w:r w:rsidRPr="00841F16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voert data in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daarvoor bestemde velden van de registratietool in. Er zijn acht rubrieken met onderling een verschillende aantal thema’s waarvoor de invoerder de </w:t>
      </w:r>
      <w:r w:rsidRPr="00841F16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ingevoerde data opslaat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. De data kunnen eens opgeslagen nog steeds aangepast worden. </w:t>
      </w:r>
      <w:r w:rsidR="0087371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Meer informatie leest u later in de handleiding.</w:t>
      </w:r>
      <w:r w:rsidR="0087371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</w:p>
    <w:p w14:paraId="2E8095B6" w14:textId="0BE0C7F7" w:rsidR="00DC4532" w:rsidRPr="00DC4532" w:rsidRDefault="00DC4532" w:rsidP="00DC453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 w:rsidRPr="00F93D00">
        <w:rPr>
          <w:rStyle w:val="normaltextrun"/>
          <w:rFonts w:ascii="FlandersArtSerif-Light" w:hAnsi="FlandersArtSerif-Light" w:cstheme="minorBidi"/>
          <w:color w:val="140803"/>
          <w:u w:val="single"/>
          <w:shd w:val="clear" w:color="auto" w:fill="FFFFFF"/>
          <w:lang w:eastAsia="en-US"/>
        </w:rPr>
        <w:t>Een coördinator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is een lokaal cultuur-, jeugd-, sport-, of vrijetijdsambtenaar, </w:t>
      </w:r>
      <w:r w:rsidR="0023112A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of 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het afdelingshoofd</w:t>
      </w:r>
      <w:r w:rsidR="0023112A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,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of de directeur van de gemeentelijke vrijetijdsdienst. Hij of zij </w:t>
      </w:r>
      <w:r w:rsidRPr="00C963D6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controleert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data die door de invoerders werden ingevoerd. </w:t>
      </w:r>
      <w:r w:rsidR="00C963D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Vervolgens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Pr="00C963D6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bevestigt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C963D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hij of zij d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e data</w:t>
      </w:r>
      <w:r w:rsidR="00C963D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FF1B8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E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ens bevestigd </w:t>
      </w:r>
      <w:r w:rsidR="00FF1B8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kunnen de data </w:t>
      </w:r>
      <w:r w:rsidRPr="00DC453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niet meer worden aangepast, tenzij u een tegenbericht krijgt van het projectteam van de lokale vrijetijdsmonitor</w:t>
      </w:r>
      <w:r w:rsidR="0023112A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 Meer informatie leest u later in de handleiding.</w:t>
      </w:r>
    </w:p>
    <w:p w14:paraId="409E5B4F" w14:textId="15FC2A68" w:rsidR="00DC4532" w:rsidRDefault="00DC4532" w:rsidP="004F456C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50432107" w14:textId="0A748FB9" w:rsidR="00314962" w:rsidRPr="00154F7F" w:rsidRDefault="009A6C4C" w:rsidP="00314962">
      <w:pPr>
        <w:pStyle w:val="Normaalweb"/>
        <w:spacing w:before="0" w:beforeAutospacing="0" w:after="0" w:afterAutospacing="0"/>
        <w:rPr>
          <w:rFonts w:ascii="FlandersArtSans-Bold" w:hAnsi="FlandersArtSans-Bold" w:cs="FlandersArtSans-Light"/>
          <w:color w:val="1A7074"/>
          <w:lang w:val="nl-NL"/>
        </w:rPr>
      </w:pPr>
      <w:r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Naast deze twee rollen, voorziet de monitor nog een derde, secundaire rol; de rol van raadpleger. </w:t>
      </w:r>
      <w:r w:rsidR="00606E1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Die is er bijv. </w:t>
      </w:r>
      <w:r w:rsidR="002D682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voor d</w:t>
      </w:r>
      <w:r w:rsidR="003270DB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e gemeentesecretaris, </w:t>
      </w:r>
      <w:r w:rsidR="0042196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de schepen, of een andere betrokkene, </w:t>
      </w:r>
      <w:r w:rsidR="002D682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zoals</w:t>
      </w:r>
      <w:r w:rsidR="0042196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de bibliothecaris of </w:t>
      </w:r>
      <w:r w:rsidR="003D75F4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de </w:t>
      </w:r>
      <w:r w:rsidR="0042196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directeur van een cultuurhuis</w:t>
      </w:r>
      <w:r w:rsidR="002D682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 Iemand</w:t>
      </w:r>
      <w:r w:rsidR="0042196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met de rol van </w:t>
      </w:r>
      <w:r w:rsidR="00FA2287" w:rsidRPr="004347BD">
        <w:rPr>
          <w:rStyle w:val="normaltextrun"/>
          <w:rFonts w:ascii="FlandersArtSerif-Light" w:hAnsi="FlandersArtSerif-Light" w:cstheme="minorBidi"/>
          <w:b/>
          <w:bCs/>
          <w:color w:val="1A7074"/>
          <w:shd w:val="clear" w:color="auto" w:fill="FFFFFF"/>
          <w:lang w:eastAsia="en-US"/>
        </w:rPr>
        <w:t>raadpleger</w:t>
      </w:r>
      <w:r w:rsidR="00FA228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2D682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kan </w:t>
      </w:r>
      <w:r w:rsidR="00FA2287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noch data invoeren, noch data bevestigen</w:t>
      </w:r>
      <w:r w:rsidR="00210E1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. Hij of zij kan de invoer </w:t>
      </w:r>
      <w:r w:rsidR="008A589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vanuit die rol </w:t>
      </w:r>
      <w:r w:rsidR="00210E1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wel</w:t>
      </w:r>
      <w:r w:rsidR="008A5890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mee opvolgen in de registratietool.</w:t>
      </w:r>
      <w:r w:rsidR="006A713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6A713D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3D75F4" w:rsidRPr="003D75F4">
        <w:rPr>
          <w:rFonts w:ascii="FlandersArtSans-Bold" w:hAnsi="FlandersArtSans-Bold" w:cs="FlandersArtSans-Light"/>
          <w:color w:val="1A7074"/>
          <w:sz w:val="26"/>
          <w:szCs w:val="26"/>
          <w:lang w:val="nl-NL"/>
        </w:rPr>
        <w:t>3. CONTACTEER DE BEHEERDER VAN HET VO-GEBRUIKERSBEHEER IN UW GEMEENTE</w:t>
      </w:r>
    </w:p>
    <w:p w14:paraId="3A56FB36" w14:textId="77777777" w:rsidR="00314962" w:rsidRDefault="00314962" w:rsidP="0031496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6EA65418" w14:textId="6E7486D9" w:rsidR="00314962" w:rsidRPr="00314962" w:rsidRDefault="00314962" w:rsidP="0031496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De registratietool is een afgeschermde applicatie van de Vlaamse overheid waar de eindgebruiker inlogt met een digitale sleutel, bij</w:t>
      </w:r>
      <w:r w:rsidR="009C032E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v.</w:t>
      </w:r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eID, token of een toepassing zoals </w:t>
      </w:r>
      <w:proofErr w:type="spellStart"/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ItsMe</w:t>
      </w:r>
      <w:proofErr w:type="spellEnd"/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>. Dat is nodig om op een veilige manier data te kunnen invoeren.</w:t>
      </w:r>
      <w:r w:rsidR="007C7DF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 </w:t>
      </w:r>
      <w:r w:rsidR="007C7DF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="007C7DF6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br/>
      </w:r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Een digitale sleutel verkrijgt u op basis van uw </w:t>
      </w:r>
      <w:r w:rsidRPr="00432935">
        <w:rPr>
          <w:rStyle w:val="normaltextrun"/>
          <w:rFonts w:ascii="FlandersArtSerif-Light" w:hAnsi="FlandersArtSerif-Light" w:cstheme="minorBidi"/>
          <w:b/>
          <w:bCs/>
          <w:color w:val="140803"/>
          <w:shd w:val="clear" w:color="auto" w:fill="FFFFFF"/>
          <w:lang w:eastAsia="en-US"/>
        </w:rPr>
        <w:t>rijksregisternummer</w:t>
      </w:r>
      <w:r w:rsidRPr="00314962"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  <w:t xml:space="preserve">. De lokale vrijetijdsmonitor onthoudt dat nummer zelf niet. Het laat de eindgebruiker slechts toe om via het toegangs- en gebruikersbeheer van de Vlaamse overheid (VO-gebruikersbeheer) een beveiligde toegang en specifieke rechten te verkrijgen. </w:t>
      </w:r>
    </w:p>
    <w:p w14:paraId="6BFAA5C6" w14:textId="7DF51892" w:rsidR="00314962" w:rsidRDefault="00314962" w:rsidP="00314962">
      <w:pPr>
        <w:pStyle w:val="Normaalweb"/>
        <w:spacing w:before="0" w:beforeAutospacing="0" w:after="0" w:afterAutospacing="0"/>
        <w:rPr>
          <w:rStyle w:val="normaltextrun"/>
          <w:rFonts w:ascii="FlandersArtSerif-Light" w:hAnsi="FlandersArtSerif-Light" w:cstheme="minorBidi"/>
          <w:color w:val="140803"/>
          <w:shd w:val="clear" w:color="auto" w:fill="FFFFFF"/>
          <w:lang w:eastAsia="en-US"/>
        </w:rPr>
      </w:pPr>
    </w:p>
    <w:p w14:paraId="79E44855" w14:textId="679C9455" w:rsidR="008C4904" w:rsidRPr="00FF30FF" w:rsidRDefault="0064520C" w:rsidP="00FF30FF">
      <w:pPr>
        <w:spacing w:line="240" w:lineRule="auto"/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D4073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Enkel de beheerder van het VO-gebruikersbeheer in uw gemeente kan </w:t>
      </w:r>
      <w:r w:rsidR="00B634B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een bepaalde gebruikersrol aan u toekennen. Eens </w:t>
      </w:r>
      <w:r w:rsidR="00D30087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u</w:t>
      </w:r>
      <w:r w:rsidR="00507ED4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w team heeft beslist </w:t>
      </w:r>
      <w:r w:rsidR="006D5A86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wie </w:t>
      </w:r>
      <w:r w:rsidR="00507ED4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welke rol </w:t>
      </w:r>
      <w:r w:rsidR="006D5A86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zal</w:t>
      </w:r>
      <w:r w:rsidR="00507ED4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opnemen, </w:t>
      </w:r>
      <w:r w:rsidR="00ED5D0C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dan contacteert u</w:t>
      </w:r>
      <w:r w:rsidR="00C22C73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de beheerder</w:t>
      </w:r>
      <w:r w:rsidR="00E33F08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. </w:t>
      </w:r>
      <w:r w:rsidR="0042581A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Laat elke betrokken medewerker zijn of haar </w:t>
      </w:r>
      <w:r w:rsidR="00D30087" w:rsidRPr="00432935">
        <w:rPr>
          <w:rStyle w:val="normaltextrun"/>
          <w:rFonts w:ascii="FlandersArtSerif-Light" w:hAnsi="FlandersArtSerif-Light"/>
          <w:color w:val="140803"/>
          <w:u w:val="single"/>
          <w:shd w:val="clear" w:color="auto" w:fill="FFFFFF"/>
        </w:rPr>
        <w:t>rijksregisternummer</w:t>
      </w:r>
      <w:r w:rsidR="0042581A" w:rsidRPr="0002368C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02368C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aan hem </w:t>
      </w:r>
      <w:r w:rsidR="0042581A" w:rsidRPr="009941C8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bezorgen</w:t>
      </w:r>
      <w:r w:rsidR="0042581A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, samen met d</w:t>
      </w:r>
      <w:r w:rsidR="0002368C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iens</w:t>
      </w:r>
      <w:r w:rsidR="0042581A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gewenste</w:t>
      </w:r>
      <w:r w:rsidR="004F5C2A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4F5C2A" w:rsidRPr="00821CC4">
        <w:rPr>
          <w:rStyle w:val="normaltextrun"/>
          <w:rFonts w:ascii="FlandersArtSerif-Light" w:hAnsi="FlandersArtSerif-Light"/>
          <w:color w:val="140803"/>
          <w:u w:val="single"/>
          <w:shd w:val="clear" w:color="auto" w:fill="FFFFFF"/>
        </w:rPr>
        <w:t>rol</w:t>
      </w:r>
      <w:r w:rsidR="004409C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4F5C2A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in de registratietool</w:t>
      </w:r>
      <w:r w:rsidR="00821CC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.</w:t>
      </w:r>
      <w:r w:rsidR="00EE56BC" w:rsidRPr="00FF30FF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540AB6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Men krijgt</w:t>
      </w:r>
      <w:r w:rsidR="008C490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pas toegang tot de registratietool van zodra de lokale beheerder dit specifieke recht heeft toegekend.</w:t>
      </w:r>
      <w:r w:rsidR="00167A4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167A4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3C29D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Een beheerder</w:t>
      </w:r>
      <w:r w:rsidR="00167A4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3C29D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van</w:t>
      </w:r>
      <w:r w:rsidR="00EB2B46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uw gemeente</w:t>
      </w:r>
      <w:r w:rsidR="003C29D5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kunt u bereiken via de volgende e-mailadressen</w:t>
      </w:r>
      <w:r w:rsidR="00EB2B46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:</w:t>
      </w:r>
      <w:r w:rsidR="00167A47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="008C490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8C4904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  <w:t>1. ((naam)), 2. ((naam)), en 3. ((naam)).</w:t>
      </w:r>
      <w:r w:rsidR="00D71F79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D71F79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D71F79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7D540A" w:rsidRPr="007230E4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>De link naar de registratietool wordt op 15 maart 2022 geactiveerd.</w:t>
      </w:r>
    </w:p>
    <w:p w14:paraId="5BDBD556" w14:textId="77777777" w:rsidR="00657508" w:rsidRDefault="00657508" w:rsidP="008872BB">
      <w:pPr>
        <w:pStyle w:val="Vraagtekst"/>
        <w:spacing w:after="303"/>
        <w:jc w:val="left"/>
        <w:rPr>
          <w:b w:val="0"/>
          <w:bCs w:val="0"/>
          <w:color w:val="333333"/>
        </w:rPr>
      </w:pPr>
      <w:r>
        <w:rPr>
          <w:noProof/>
        </w:rPr>
        <w:lastRenderedPageBreak/>
        <w:drawing>
          <wp:inline distT="0" distB="0" distL="0" distR="0" wp14:anchorId="36B48933" wp14:editId="3B67D207">
            <wp:extent cx="4041313" cy="2362200"/>
            <wp:effectExtent l="0" t="0" r="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39" cy="23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F6F0" w14:textId="2E9CA037" w:rsidR="001054CB" w:rsidRPr="002D2885" w:rsidRDefault="002D2885" w:rsidP="002D2885">
      <w:pPr>
        <w:pStyle w:val="Vraagtekst"/>
        <w:spacing w:after="303"/>
        <w:jc w:val="left"/>
        <w:rPr>
          <w:b w:val="0"/>
          <w:bCs w:val="0"/>
          <w:color w:val="333333"/>
        </w:rPr>
      </w:pPr>
      <w:r w:rsidRPr="007230E4">
        <w:rPr>
          <w:rStyle w:val="normaltextrun"/>
          <w:rFonts w:ascii="FlandersArtSerif-Light" w:hAnsi="FlandersArtSerif-Light" w:cstheme="minorBidi"/>
          <w:b w:val="0"/>
          <w:bCs w:val="0"/>
          <w:color w:val="140803"/>
          <w:sz w:val="22"/>
          <w:szCs w:val="22"/>
          <w:shd w:val="clear" w:color="auto" w:fill="FFFFFF"/>
          <w:lang w:val="nl-BE"/>
        </w:rPr>
        <w:t>Wenst u alvast meer informatie</w:t>
      </w:r>
      <w:r w:rsidR="00F30B11" w:rsidRPr="007230E4">
        <w:rPr>
          <w:rStyle w:val="normaltextrun"/>
          <w:rFonts w:ascii="FlandersArtSerif-Light" w:hAnsi="FlandersArtSerif-Light" w:cstheme="minorBidi"/>
          <w:b w:val="0"/>
          <w:bCs w:val="0"/>
          <w:color w:val="140803"/>
          <w:sz w:val="22"/>
          <w:szCs w:val="22"/>
          <w:shd w:val="clear" w:color="auto" w:fill="FFFFFF"/>
          <w:lang w:val="nl-BE"/>
        </w:rPr>
        <w:t>,</w:t>
      </w:r>
      <w:r w:rsidRPr="007230E4">
        <w:rPr>
          <w:rStyle w:val="normaltextrun"/>
          <w:rFonts w:ascii="FlandersArtSerif-Light" w:hAnsi="FlandersArtSerif-Light" w:cstheme="minorBidi"/>
          <w:b w:val="0"/>
          <w:bCs w:val="0"/>
          <w:color w:val="140803"/>
          <w:sz w:val="22"/>
          <w:szCs w:val="22"/>
          <w:shd w:val="clear" w:color="auto" w:fill="FFFFFF"/>
          <w:lang w:val="nl-BE"/>
        </w:rPr>
        <w:t xml:space="preserve"> klik dan op onderstaande link</w:t>
      </w:r>
      <w:r w:rsidR="00F30B11" w:rsidRPr="007230E4">
        <w:rPr>
          <w:rStyle w:val="normaltextrun"/>
          <w:rFonts w:ascii="FlandersArtSerif-Light" w:hAnsi="FlandersArtSerif-Light" w:cstheme="minorBidi"/>
          <w:b w:val="0"/>
          <w:bCs w:val="0"/>
          <w:color w:val="140803"/>
          <w:sz w:val="22"/>
          <w:szCs w:val="22"/>
          <w:shd w:val="clear" w:color="auto" w:fill="FFFFFF"/>
          <w:lang w:val="nl-BE"/>
        </w:rPr>
        <w:t xml:space="preserve"> of ga naa</w:t>
      </w:r>
      <w:r w:rsidR="008C196A" w:rsidRPr="007230E4">
        <w:rPr>
          <w:rStyle w:val="normaltextrun"/>
          <w:rFonts w:ascii="FlandersArtSerif-Light" w:hAnsi="FlandersArtSerif-Light" w:cstheme="minorBidi"/>
          <w:b w:val="0"/>
          <w:bCs w:val="0"/>
          <w:color w:val="140803"/>
          <w:sz w:val="22"/>
          <w:szCs w:val="22"/>
          <w:shd w:val="clear" w:color="auto" w:fill="FFFFFF"/>
          <w:lang w:val="nl-BE"/>
        </w:rPr>
        <w:t xml:space="preserve">r </w:t>
      </w:r>
      <w:r w:rsidR="008C196A" w:rsidRPr="007230E4">
        <w:rPr>
          <w:rFonts w:ascii="FlandersArtSerif-Bold" w:hAnsi="FlandersArtSerif-Bold"/>
          <w:u w:val="thick"/>
        </w:rPr>
        <w:t>vlaanderen.be/vrijetijdsmonitor</w:t>
      </w:r>
    </w:p>
    <w:p w14:paraId="6EB1440D" w14:textId="77777777" w:rsidR="00A37AED" w:rsidRDefault="00A37AED" w:rsidP="006B140F">
      <w:pPr>
        <w:pStyle w:val="Onderwerpduiding"/>
      </w:pPr>
    </w:p>
    <w:p w14:paraId="2E8D1563" w14:textId="48D969C3" w:rsidR="006B140F" w:rsidRPr="002F4A63" w:rsidRDefault="006B140F" w:rsidP="006B140F">
      <w:pPr>
        <w:pStyle w:val="Onderwerpduiding"/>
        <w:rPr>
          <w:rFonts w:ascii="FlandersArtSerif-Bold" w:hAnsi="FlandersArtSerif-Bold"/>
        </w:rPr>
      </w:pPr>
      <w:r w:rsidRPr="002F4A63">
        <w:rPr>
          <w:rFonts w:ascii="FlandersArtSerif-Bold" w:hAnsi="FlandersArtSerif-Bold"/>
          <w:b w:val="0"/>
          <w:bCs w:val="0"/>
          <w:color w:val="1A7074"/>
        </w:rPr>
        <w:t>Vragen?</w:t>
      </w:r>
    </w:p>
    <w:p w14:paraId="757A432A" w14:textId="77777777" w:rsidR="006B140F" w:rsidRPr="001441DC" w:rsidRDefault="006B140F" w:rsidP="006B140F">
      <w:pPr>
        <w:pStyle w:val="Onderwerpduiding"/>
        <w:rPr>
          <w:b w:val="0"/>
          <w:bCs w:val="0"/>
        </w:rPr>
      </w:pPr>
    </w:p>
    <w:p w14:paraId="1A3ABACC" w14:textId="60A6C301" w:rsidR="006B140F" w:rsidRPr="002F4A63" w:rsidRDefault="006B140F" w:rsidP="006B140F">
      <w:pPr>
        <w:pStyle w:val="Onderwerpduiding"/>
        <w:rPr>
          <w:b w:val="0"/>
          <w:bCs w:val="0"/>
          <w:color w:val="1A7074"/>
        </w:rPr>
      </w:pPr>
      <w:r w:rsidRPr="002F4A63">
        <w:rPr>
          <w:b w:val="0"/>
          <w:bCs w:val="0"/>
          <w:color w:val="1A7074"/>
        </w:rPr>
        <w:t xml:space="preserve">Contacteer een medewerker van de lokale vrijetijdsmonitor op </w:t>
      </w:r>
      <w:r w:rsidR="002F4A63" w:rsidRPr="002F4A63">
        <w:rPr>
          <w:color w:val="1A7074"/>
        </w:rPr>
        <w:t>T</w:t>
      </w:r>
      <w:r w:rsidR="002F4A63">
        <w:rPr>
          <w:b w:val="0"/>
          <w:bCs w:val="0"/>
          <w:color w:val="1A7074"/>
        </w:rPr>
        <w:t xml:space="preserve"> </w:t>
      </w:r>
      <w:r w:rsidRPr="002F4A63">
        <w:rPr>
          <w:b w:val="0"/>
          <w:bCs w:val="0"/>
          <w:color w:val="1A7074"/>
        </w:rPr>
        <w:t xml:space="preserve">02 553 </w:t>
      </w:r>
      <w:r w:rsidR="008C7666" w:rsidRPr="008C7666">
        <w:rPr>
          <w:b w:val="0"/>
          <w:bCs w:val="0"/>
          <w:color w:val="1A7074"/>
        </w:rPr>
        <w:t>42</w:t>
      </w:r>
      <w:r w:rsidR="008C7666">
        <w:rPr>
          <w:b w:val="0"/>
          <w:bCs w:val="0"/>
          <w:color w:val="1A7074"/>
        </w:rPr>
        <w:t xml:space="preserve"> </w:t>
      </w:r>
      <w:r w:rsidR="008C7666" w:rsidRPr="008C7666">
        <w:rPr>
          <w:b w:val="0"/>
          <w:bCs w:val="0"/>
          <w:color w:val="1A7074"/>
        </w:rPr>
        <w:t>26</w:t>
      </w:r>
      <w:r w:rsidR="008C7666">
        <w:rPr>
          <w:b w:val="0"/>
          <w:bCs w:val="0"/>
          <w:color w:val="1A7074"/>
        </w:rPr>
        <w:t xml:space="preserve"> </w:t>
      </w:r>
      <w:r w:rsidRPr="002F4A63">
        <w:rPr>
          <w:b w:val="0"/>
          <w:bCs w:val="0"/>
          <w:color w:val="1A7074"/>
        </w:rPr>
        <w:t xml:space="preserve">of via </w:t>
      </w:r>
      <w:hyperlink r:id="rId12" w:history="1">
        <w:r w:rsidR="00087ED4" w:rsidRPr="002F4A63">
          <w:rPr>
            <w:rFonts w:ascii="FlandersArtSerif-Bold" w:hAnsi="FlandersArtSerif-Bold"/>
            <w:color w:val="1A7074"/>
            <w:u w:val="thick"/>
          </w:rPr>
          <w:t>vrijetijdsmonitor@vlaanderen.be</w:t>
        </w:r>
      </w:hyperlink>
    </w:p>
    <w:p w14:paraId="76D4565E" w14:textId="2ADE5037" w:rsidR="00087ED4" w:rsidRDefault="00087ED4" w:rsidP="006B140F">
      <w:pPr>
        <w:pStyle w:val="Onderwerpduiding"/>
        <w:rPr>
          <w:color w:val="1A7074"/>
        </w:rPr>
      </w:pPr>
    </w:p>
    <w:p w14:paraId="2D6FE1E5" w14:textId="4ABDD057" w:rsidR="00087ED4" w:rsidRPr="001B7862" w:rsidRDefault="00087ED4" w:rsidP="00BF6AC5">
      <w:pPr>
        <w:spacing w:line="240" w:lineRule="auto"/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bookmarkStart w:id="0" w:name="_MailAutoSig"/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Vriendelijke groet,</w:t>
      </w:r>
    </w:p>
    <w:p w14:paraId="23C434CA" w14:textId="77777777" w:rsidR="00BF6AC5" w:rsidRPr="001B7862" w:rsidRDefault="00087ED4" w:rsidP="00BF6AC5">
      <w:pPr>
        <w:spacing w:line="240" w:lineRule="auto"/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1B7862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>Lara Grieten</w:t>
      </w: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</w:t>
      </w: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="00BF6AC5"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projectcoördinator van de</w:t>
      </w: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 lokale vrijetijdsmonitor</w:t>
      </w:r>
    </w:p>
    <w:p w14:paraId="15694857" w14:textId="36DB8B2B" w:rsidR="00087ED4" w:rsidRPr="001B7862" w:rsidRDefault="00087ED4" w:rsidP="00BF6AC5">
      <w:pPr>
        <w:spacing w:line="240" w:lineRule="auto"/>
        <w:rPr>
          <w:rStyle w:val="normaltextrun"/>
          <w:rFonts w:ascii="FlandersArtSerif-Light" w:hAnsi="FlandersArtSerif-Light"/>
          <w:color w:val="140803"/>
          <w:shd w:val="clear" w:color="auto" w:fill="FFFFFF"/>
        </w:rPr>
      </w:pP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Vlaamse overheid</w:t>
      </w:r>
      <w:r w:rsid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br/>
      </w: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 xml:space="preserve">DEPARTEMENT </w:t>
      </w:r>
      <w:r w:rsidRPr="001B7862">
        <w:rPr>
          <w:rStyle w:val="normaltextrun"/>
          <w:rFonts w:ascii="FlandersArtSerif-Light" w:hAnsi="FlandersArtSerif-Light"/>
          <w:b/>
          <w:bCs/>
          <w:color w:val="140803"/>
          <w:shd w:val="clear" w:color="auto" w:fill="FFFFFF"/>
        </w:rPr>
        <w:t>CULTUUR, JEUGD EN MEDIA</w:t>
      </w:r>
    </w:p>
    <w:p w14:paraId="79F971B8" w14:textId="3B533A3D" w:rsidR="004E2C93" w:rsidRPr="006A713D" w:rsidRDefault="00087ED4" w:rsidP="006A713D">
      <w:pPr>
        <w:spacing w:line="240" w:lineRule="auto"/>
        <w:rPr>
          <w:rFonts w:ascii="FlandersArtSerif-Light" w:hAnsi="FlandersArtSerif-Light"/>
          <w:color w:val="140803"/>
          <w:shd w:val="clear" w:color="auto" w:fill="FFFFFF"/>
        </w:rPr>
      </w:pPr>
      <w:r w:rsidRPr="001B7862">
        <w:rPr>
          <w:rStyle w:val="normaltextrun"/>
          <w:rFonts w:ascii="FlandersArtSerif-Light" w:hAnsi="FlandersArtSerif-Light"/>
          <w:color w:val="140803"/>
          <w:shd w:val="clear" w:color="auto" w:fill="FFFFFF"/>
        </w:rPr>
        <w:t>Arenbergstraat 9, 1000 Brussel</w:t>
      </w:r>
      <w:bookmarkEnd w:id="0"/>
    </w:p>
    <w:sectPr w:rsidR="004E2C93" w:rsidRPr="006A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69E7" w14:textId="77777777" w:rsidR="00D31474" w:rsidRDefault="00D31474" w:rsidP="00850442">
      <w:pPr>
        <w:spacing w:after="0" w:line="240" w:lineRule="auto"/>
      </w:pPr>
      <w:r>
        <w:separator/>
      </w:r>
    </w:p>
  </w:endnote>
  <w:endnote w:type="continuationSeparator" w:id="0">
    <w:p w14:paraId="06AF32DE" w14:textId="77777777" w:rsidR="00D31474" w:rsidRDefault="00D31474" w:rsidP="008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0A9C" w14:textId="77777777" w:rsidR="00D31474" w:rsidRDefault="00D31474" w:rsidP="00850442">
      <w:pPr>
        <w:spacing w:after="0" w:line="240" w:lineRule="auto"/>
      </w:pPr>
      <w:r>
        <w:separator/>
      </w:r>
    </w:p>
  </w:footnote>
  <w:footnote w:type="continuationSeparator" w:id="0">
    <w:p w14:paraId="70880743" w14:textId="77777777" w:rsidR="00D31474" w:rsidRDefault="00D31474" w:rsidP="0085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42"/>
    <w:rsid w:val="00000683"/>
    <w:rsid w:val="00001463"/>
    <w:rsid w:val="00006797"/>
    <w:rsid w:val="0002368C"/>
    <w:rsid w:val="00023D3E"/>
    <w:rsid w:val="0003029C"/>
    <w:rsid w:val="0003527B"/>
    <w:rsid w:val="00052FB2"/>
    <w:rsid w:val="00055559"/>
    <w:rsid w:val="00055E6E"/>
    <w:rsid w:val="0006353F"/>
    <w:rsid w:val="00066720"/>
    <w:rsid w:val="00082B9E"/>
    <w:rsid w:val="00087ED4"/>
    <w:rsid w:val="00095768"/>
    <w:rsid w:val="000962F6"/>
    <w:rsid w:val="000A1ED8"/>
    <w:rsid w:val="000B0164"/>
    <w:rsid w:val="000E0833"/>
    <w:rsid w:val="000F5941"/>
    <w:rsid w:val="001054CB"/>
    <w:rsid w:val="0012211F"/>
    <w:rsid w:val="00127D5E"/>
    <w:rsid w:val="0014004B"/>
    <w:rsid w:val="001441DC"/>
    <w:rsid w:val="0014576E"/>
    <w:rsid w:val="00154F7F"/>
    <w:rsid w:val="00167A47"/>
    <w:rsid w:val="0017705F"/>
    <w:rsid w:val="0017779A"/>
    <w:rsid w:val="00185B09"/>
    <w:rsid w:val="001A3B00"/>
    <w:rsid w:val="001A7725"/>
    <w:rsid w:val="001B619B"/>
    <w:rsid w:val="001B73AC"/>
    <w:rsid w:val="001B7862"/>
    <w:rsid w:val="001C3745"/>
    <w:rsid w:val="001C611A"/>
    <w:rsid w:val="001D084F"/>
    <w:rsid w:val="001E44F7"/>
    <w:rsid w:val="001F1A8C"/>
    <w:rsid w:val="001F5649"/>
    <w:rsid w:val="00200F34"/>
    <w:rsid w:val="00203CC1"/>
    <w:rsid w:val="00210E1D"/>
    <w:rsid w:val="00224F9A"/>
    <w:rsid w:val="0023112A"/>
    <w:rsid w:val="00232E18"/>
    <w:rsid w:val="002353D8"/>
    <w:rsid w:val="002365ED"/>
    <w:rsid w:val="00265415"/>
    <w:rsid w:val="00271C43"/>
    <w:rsid w:val="00281088"/>
    <w:rsid w:val="00282E10"/>
    <w:rsid w:val="00291C79"/>
    <w:rsid w:val="0029221B"/>
    <w:rsid w:val="002A2C12"/>
    <w:rsid w:val="002A3FEF"/>
    <w:rsid w:val="002B0863"/>
    <w:rsid w:val="002C21C1"/>
    <w:rsid w:val="002D2885"/>
    <w:rsid w:val="002D61CF"/>
    <w:rsid w:val="002D6827"/>
    <w:rsid w:val="002E2C3D"/>
    <w:rsid w:val="002E5584"/>
    <w:rsid w:val="002F4A63"/>
    <w:rsid w:val="00314200"/>
    <w:rsid w:val="00314962"/>
    <w:rsid w:val="00323AEB"/>
    <w:rsid w:val="00323DEB"/>
    <w:rsid w:val="003270DB"/>
    <w:rsid w:val="00332CBE"/>
    <w:rsid w:val="00341F87"/>
    <w:rsid w:val="003462F1"/>
    <w:rsid w:val="00355602"/>
    <w:rsid w:val="00363D03"/>
    <w:rsid w:val="00366498"/>
    <w:rsid w:val="00373483"/>
    <w:rsid w:val="003737AF"/>
    <w:rsid w:val="00373C69"/>
    <w:rsid w:val="0037581A"/>
    <w:rsid w:val="0038614C"/>
    <w:rsid w:val="00390D05"/>
    <w:rsid w:val="00394556"/>
    <w:rsid w:val="003C1388"/>
    <w:rsid w:val="003C29D5"/>
    <w:rsid w:val="003C6091"/>
    <w:rsid w:val="003D75F4"/>
    <w:rsid w:val="003F6734"/>
    <w:rsid w:val="00400074"/>
    <w:rsid w:val="00401400"/>
    <w:rsid w:val="00403102"/>
    <w:rsid w:val="0040708B"/>
    <w:rsid w:val="0040730F"/>
    <w:rsid w:val="004135A5"/>
    <w:rsid w:val="004203DE"/>
    <w:rsid w:val="00421960"/>
    <w:rsid w:val="0042581A"/>
    <w:rsid w:val="00432935"/>
    <w:rsid w:val="004347BD"/>
    <w:rsid w:val="00435251"/>
    <w:rsid w:val="004409C7"/>
    <w:rsid w:val="004465BD"/>
    <w:rsid w:val="00454BE8"/>
    <w:rsid w:val="00461BBA"/>
    <w:rsid w:val="0046426B"/>
    <w:rsid w:val="0046437E"/>
    <w:rsid w:val="00470705"/>
    <w:rsid w:val="00475FAC"/>
    <w:rsid w:val="00483413"/>
    <w:rsid w:val="004A3C81"/>
    <w:rsid w:val="004B2606"/>
    <w:rsid w:val="004B528A"/>
    <w:rsid w:val="004B6BE4"/>
    <w:rsid w:val="004B7E82"/>
    <w:rsid w:val="004D289B"/>
    <w:rsid w:val="004D4A49"/>
    <w:rsid w:val="004D4B67"/>
    <w:rsid w:val="004E2C93"/>
    <w:rsid w:val="004E69C9"/>
    <w:rsid w:val="004F456C"/>
    <w:rsid w:val="004F5C2A"/>
    <w:rsid w:val="00501AB7"/>
    <w:rsid w:val="00505517"/>
    <w:rsid w:val="00507ED4"/>
    <w:rsid w:val="00511049"/>
    <w:rsid w:val="00516F35"/>
    <w:rsid w:val="00517839"/>
    <w:rsid w:val="00517A75"/>
    <w:rsid w:val="00520D9C"/>
    <w:rsid w:val="00534979"/>
    <w:rsid w:val="0053777C"/>
    <w:rsid w:val="00540AB6"/>
    <w:rsid w:val="0054139B"/>
    <w:rsid w:val="005464C6"/>
    <w:rsid w:val="00552759"/>
    <w:rsid w:val="00557529"/>
    <w:rsid w:val="005736BC"/>
    <w:rsid w:val="005811FC"/>
    <w:rsid w:val="005966AC"/>
    <w:rsid w:val="005B1FC1"/>
    <w:rsid w:val="005B4BC7"/>
    <w:rsid w:val="005C19B8"/>
    <w:rsid w:val="005C5F4F"/>
    <w:rsid w:val="005C65F9"/>
    <w:rsid w:val="005E0150"/>
    <w:rsid w:val="00606E1D"/>
    <w:rsid w:val="00623B50"/>
    <w:rsid w:val="00632961"/>
    <w:rsid w:val="00635946"/>
    <w:rsid w:val="00642ED3"/>
    <w:rsid w:val="0064520C"/>
    <w:rsid w:val="006543D4"/>
    <w:rsid w:val="00657508"/>
    <w:rsid w:val="00667D64"/>
    <w:rsid w:val="006724C6"/>
    <w:rsid w:val="00676567"/>
    <w:rsid w:val="006806D6"/>
    <w:rsid w:val="00682A08"/>
    <w:rsid w:val="006959FA"/>
    <w:rsid w:val="006A2E26"/>
    <w:rsid w:val="006A2E6C"/>
    <w:rsid w:val="006A713D"/>
    <w:rsid w:val="006B140F"/>
    <w:rsid w:val="006C039F"/>
    <w:rsid w:val="006C5EA5"/>
    <w:rsid w:val="006D5A86"/>
    <w:rsid w:val="006E48FF"/>
    <w:rsid w:val="006E7704"/>
    <w:rsid w:val="006F43CE"/>
    <w:rsid w:val="007066FC"/>
    <w:rsid w:val="0071617C"/>
    <w:rsid w:val="007230E4"/>
    <w:rsid w:val="00726D19"/>
    <w:rsid w:val="00736F1B"/>
    <w:rsid w:val="00757BC0"/>
    <w:rsid w:val="00763BE3"/>
    <w:rsid w:val="00767CC0"/>
    <w:rsid w:val="00786CC8"/>
    <w:rsid w:val="0078727D"/>
    <w:rsid w:val="007914EC"/>
    <w:rsid w:val="007B475C"/>
    <w:rsid w:val="007C07B3"/>
    <w:rsid w:val="007C20D7"/>
    <w:rsid w:val="007C30CC"/>
    <w:rsid w:val="007C505B"/>
    <w:rsid w:val="007C7DF6"/>
    <w:rsid w:val="007D4DE1"/>
    <w:rsid w:val="007D540A"/>
    <w:rsid w:val="007F1D11"/>
    <w:rsid w:val="007F63F7"/>
    <w:rsid w:val="00800AF1"/>
    <w:rsid w:val="00812E2A"/>
    <w:rsid w:val="00814B13"/>
    <w:rsid w:val="00821CC4"/>
    <w:rsid w:val="008267E2"/>
    <w:rsid w:val="00831D13"/>
    <w:rsid w:val="008345B4"/>
    <w:rsid w:val="008416D1"/>
    <w:rsid w:val="00841F16"/>
    <w:rsid w:val="008450C9"/>
    <w:rsid w:val="00850442"/>
    <w:rsid w:val="00855DDC"/>
    <w:rsid w:val="00857F3D"/>
    <w:rsid w:val="008621A5"/>
    <w:rsid w:val="00862DDD"/>
    <w:rsid w:val="00871DBD"/>
    <w:rsid w:val="00873717"/>
    <w:rsid w:val="0088670D"/>
    <w:rsid w:val="008872BB"/>
    <w:rsid w:val="00895168"/>
    <w:rsid w:val="0089571B"/>
    <w:rsid w:val="008A3B77"/>
    <w:rsid w:val="008A3E96"/>
    <w:rsid w:val="008A468F"/>
    <w:rsid w:val="008A5890"/>
    <w:rsid w:val="008C196A"/>
    <w:rsid w:val="008C4904"/>
    <w:rsid w:val="008C7666"/>
    <w:rsid w:val="008C7AA6"/>
    <w:rsid w:val="0090612C"/>
    <w:rsid w:val="00932890"/>
    <w:rsid w:val="00935696"/>
    <w:rsid w:val="0093794F"/>
    <w:rsid w:val="009420EE"/>
    <w:rsid w:val="00946FAE"/>
    <w:rsid w:val="0095078C"/>
    <w:rsid w:val="00957AD1"/>
    <w:rsid w:val="00967CEB"/>
    <w:rsid w:val="00974EA3"/>
    <w:rsid w:val="00982527"/>
    <w:rsid w:val="00986EA5"/>
    <w:rsid w:val="009941C8"/>
    <w:rsid w:val="00995178"/>
    <w:rsid w:val="009A4E04"/>
    <w:rsid w:val="009A6C4C"/>
    <w:rsid w:val="009A6DA2"/>
    <w:rsid w:val="009A71EB"/>
    <w:rsid w:val="009B36BC"/>
    <w:rsid w:val="009C032E"/>
    <w:rsid w:val="009C6C30"/>
    <w:rsid w:val="009E13EB"/>
    <w:rsid w:val="009E7009"/>
    <w:rsid w:val="009F0711"/>
    <w:rsid w:val="00A06715"/>
    <w:rsid w:val="00A1177B"/>
    <w:rsid w:val="00A30802"/>
    <w:rsid w:val="00A37AED"/>
    <w:rsid w:val="00A41A60"/>
    <w:rsid w:val="00A43077"/>
    <w:rsid w:val="00A46C58"/>
    <w:rsid w:val="00A5053E"/>
    <w:rsid w:val="00A54BC2"/>
    <w:rsid w:val="00A6001A"/>
    <w:rsid w:val="00A63A9E"/>
    <w:rsid w:val="00A66411"/>
    <w:rsid w:val="00A71156"/>
    <w:rsid w:val="00A73104"/>
    <w:rsid w:val="00A845E6"/>
    <w:rsid w:val="00AA1403"/>
    <w:rsid w:val="00AB7AEB"/>
    <w:rsid w:val="00AC5D34"/>
    <w:rsid w:val="00AD213D"/>
    <w:rsid w:val="00AD53F8"/>
    <w:rsid w:val="00AE1188"/>
    <w:rsid w:val="00AE2D13"/>
    <w:rsid w:val="00B03AB7"/>
    <w:rsid w:val="00B108C0"/>
    <w:rsid w:val="00B42EB2"/>
    <w:rsid w:val="00B43A99"/>
    <w:rsid w:val="00B444FF"/>
    <w:rsid w:val="00B45644"/>
    <w:rsid w:val="00B4713C"/>
    <w:rsid w:val="00B5657F"/>
    <w:rsid w:val="00B61468"/>
    <w:rsid w:val="00B634B4"/>
    <w:rsid w:val="00B74BD0"/>
    <w:rsid w:val="00B86BA0"/>
    <w:rsid w:val="00B8799B"/>
    <w:rsid w:val="00BA2EA0"/>
    <w:rsid w:val="00BC3150"/>
    <w:rsid w:val="00BC61BE"/>
    <w:rsid w:val="00BC6BB3"/>
    <w:rsid w:val="00BE03E3"/>
    <w:rsid w:val="00BE42D9"/>
    <w:rsid w:val="00BE6C67"/>
    <w:rsid w:val="00BF6AC5"/>
    <w:rsid w:val="00BF7291"/>
    <w:rsid w:val="00C065CD"/>
    <w:rsid w:val="00C123C8"/>
    <w:rsid w:val="00C219E0"/>
    <w:rsid w:val="00C22C73"/>
    <w:rsid w:val="00C34E0B"/>
    <w:rsid w:val="00C431BE"/>
    <w:rsid w:val="00C44F6C"/>
    <w:rsid w:val="00C45BC5"/>
    <w:rsid w:val="00C55ABF"/>
    <w:rsid w:val="00C73C62"/>
    <w:rsid w:val="00C74168"/>
    <w:rsid w:val="00C74A2F"/>
    <w:rsid w:val="00C77172"/>
    <w:rsid w:val="00C80239"/>
    <w:rsid w:val="00C81BF0"/>
    <w:rsid w:val="00C94C4D"/>
    <w:rsid w:val="00C963D6"/>
    <w:rsid w:val="00CA1682"/>
    <w:rsid w:val="00CA4F48"/>
    <w:rsid w:val="00CA6684"/>
    <w:rsid w:val="00CB6E2D"/>
    <w:rsid w:val="00CC26FF"/>
    <w:rsid w:val="00CE1192"/>
    <w:rsid w:val="00CE37E0"/>
    <w:rsid w:val="00CF232A"/>
    <w:rsid w:val="00CF50FD"/>
    <w:rsid w:val="00D2210B"/>
    <w:rsid w:val="00D30087"/>
    <w:rsid w:val="00D31474"/>
    <w:rsid w:val="00D40737"/>
    <w:rsid w:val="00D43D64"/>
    <w:rsid w:val="00D45D7D"/>
    <w:rsid w:val="00D4793B"/>
    <w:rsid w:val="00D47A57"/>
    <w:rsid w:val="00D503DB"/>
    <w:rsid w:val="00D71F79"/>
    <w:rsid w:val="00D7242B"/>
    <w:rsid w:val="00D90E13"/>
    <w:rsid w:val="00D93EE1"/>
    <w:rsid w:val="00DA1820"/>
    <w:rsid w:val="00DB01F7"/>
    <w:rsid w:val="00DB288D"/>
    <w:rsid w:val="00DB5E3D"/>
    <w:rsid w:val="00DC12FF"/>
    <w:rsid w:val="00DC2ED4"/>
    <w:rsid w:val="00DC4532"/>
    <w:rsid w:val="00DC549A"/>
    <w:rsid w:val="00DF5DCE"/>
    <w:rsid w:val="00E0149F"/>
    <w:rsid w:val="00E115BD"/>
    <w:rsid w:val="00E12F74"/>
    <w:rsid w:val="00E15F4D"/>
    <w:rsid w:val="00E15FF4"/>
    <w:rsid w:val="00E31B05"/>
    <w:rsid w:val="00E33F08"/>
    <w:rsid w:val="00E41C2E"/>
    <w:rsid w:val="00E420CA"/>
    <w:rsid w:val="00E5588E"/>
    <w:rsid w:val="00E81470"/>
    <w:rsid w:val="00EA0268"/>
    <w:rsid w:val="00EA52F9"/>
    <w:rsid w:val="00EB2B46"/>
    <w:rsid w:val="00ED5D0C"/>
    <w:rsid w:val="00EE56BC"/>
    <w:rsid w:val="00EF7957"/>
    <w:rsid w:val="00F01045"/>
    <w:rsid w:val="00F23D0E"/>
    <w:rsid w:val="00F30B11"/>
    <w:rsid w:val="00F43BB5"/>
    <w:rsid w:val="00F52074"/>
    <w:rsid w:val="00F522B0"/>
    <w:rsid w:val="00F544AF"/>
    <w:rsid w:val="00F62B45"/>
    <w:rsid w:val="00F65C19"/>
    <w:rsid w:val="00F66047"/>
    <w:rsid w:val="00F776B2"/>
    <w:rsid w:val="00F93D00"/>
    <w:rsid w:val="00FA1372"/>
    <w:rsid w:val="00FA2287"/>
    <w:rsid w:val="00FA6611"/>
    <w:rsid w:val="00FB652B"/>
    <w:rsid w:val="00FB6B15"/>
    <w:rsid w:val="00FD3BBC"/>
    <w:rsid w:val="00FF1B8E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D7C75"/>
  <w15:chartTrackingRefBased/>
  <w15:docId w15:val="{09478820-25B0-4A5F-8235-D2C9021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briekstitel">
    <w:name w:val="Rubriekstitel"/>
    <w:basedOn w:val="Standaard"/>
    <w:uiPriority w:val="99"/>
    <w:rsid w:val="00850442"/>
    <w:pPr>
      <w:autoSpaceDE w:val="0"/>
      <w:autoSpaceDN w:val="0"/>
      <w:adjustRightInd w:val="0"/>
      <w:spacing w:after="0" w:line="288" w:lineRule="auto"/>
      <w:textAlignment w:val="center"/>
    </w:pPr>
    <w:rPr>
      <w:rFonts w:ascii="FlandersArtSans-Bold" w:hAnsi="FlandersArtSans-Bold" w:cs="FlandersArtSans-Bold"/>
      <w:b/>
      <w:bCs/>
      <w:color w:val="1A7074"/>
      <w:sz w:val="44"/>
      <w:szCs w:val="44"/>
      <w:lang w:val="nl-NL"/>
    </w:rPr>
  </w:style>
  <w:style w:type="paragraph" w:customStyle="1" w:styleId="Thematekst">
    <w:name w:val="Thematekst"/>
    <w:basedOn w:val="Standaard"/>
    <w:uiPriority w:val="99"/>
    <w:rsid w:val="00850442"/>
    <w:pPr>
      <w:autoSpaceDE w:val="0"/>
      <w:autoSpaceDN w:val="0"/>
      <w:adjustRightInd w:val="0"/>
      <w:spacing w:after="454" w:line="280" w:lineRule="atLeast"/>
      <w:jc w:val="both"/>
      <w:textAlignment w:val="center"/>
    </w:pPr>
    <w:rPr>
      <w:rFonts w:ascii="FlandersArtSans-Light" w:hAnsi="FlandersArtSans-Light" w:cs="FlandersArtSans-Light"/>
      <w:b/>
      <w:bCs/>
      <w:color w:val="333333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850442"/>
    <w:rPr>
      <w:color w:val="0563C1"/>
      <w:u w:val="single"/>
    </w:rPr>
  </w:style>
  <w:style w:type="paragraph" w:customStyle="1" w:styleId="Geenalineastijl">
    <w:name w:val="[Geen alineastijl]"/>
    <w:rsid w:val="00CA4F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paragraph" w:customStyle="1" w:styleId="Vraagtekst">
    <w:name w:val="Vraagtekst"/>
    <w:basedOn w:val="Standaard"/>
    <w:uiPriority w:val="99"/>
    <w:rsid w:val="00CA4F48"/>
    <w:pPr>
      <w:autoSpaceDE w:val="0"/>
      <w:autoSpaceDN w:val="0"/>
      <w:adjustRightInd w:val="0"/>
      <w:spacing w:after="283" w:line="280" w:lineRule="atLeast"/>
      <w:jc w:val="both"/>
      <w:textAlignment w:val="center"/>
    </w:pPr>
    <w:rPr>
      <w:rFonts w:ascii="FlandersArtSans-Light" w:hAnsi="FlandersArtSans-Light" w:cs="FlandersArtSans-Light"/>
      <w:b/>
      <w:bCs/>
      <w:color w:val="1A7074"/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4CB"/>
    <w:rPr>
      <w:color w:val="605E5C"/>
      <w:shd w:val="clear" w:color="auto" w:fill="E1DFDD"/>
    </w:rPr>
  </w:style>
  <w:style w:type="paragraph" w:customStyle="1" w:styleId="Onderwerpduiding">
    <w:name w:val="Onderwerp duiding"/>
    <w:basedOn w:val="Standaard"/>
    <w:uiPriority w:val="99"/>
    <w:rsid w:val="006B140F"/>
    <w:pPr>
      <w:autoSpaceDE w:val="0"/>
      <w:autoSpaceDN w:val="0"/>
      <w:adjustRightInd w:val="0"/>
      <w:spacing w:after="0" w:line="280" w:lineRule="atLeast"/>
      <w:textAlignment w:val="center"/>
    </w:pPr>
    <w:rPr>
      <w:rFonts w:ascii="FlandersArtSans-Light" w:hAnsi="FlandersArtSans-Light" w:cs="FlandersArtSans-Light"/>
      <w:b/>
      <w:bCs/>
      <w:color w:val="333333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4E69C9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eop">
    <w:name w:val="eop"/>
    <w:basedOn w:val="Standaardalinea-lettertype"/>
    <w:rsid w:val="009A71EB"/>
  </w:style>
  <w:style w:type="character" w:customStyle="1" w:styleId="normaltextrun">
    <w:name w:val="normaltextrun"/>
    <w:basedOn w:val="Standaardalinea-lettertype"/>
    <w:rsid w:val="005B4BC7"/>
  </w:style>
  <w:style w:type="character" w:styleId="GevolgdeHyperlink">
    <w:name w:val="FollowedHyperlink"/>
    <w:basedOn w:val="Standaardalinea-lettertype"/>
    <w:uiPriority w:val="99"/>
    <w:semiHidden/>
    <w:unhideWhenUsed/>
    <w:rsid w:val="00520D9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3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43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43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3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rijetijdsmonitor@vlaander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vrijetijdsmonitorvlaanderen.be/rapport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66FAEFBF29546989058DD715A8890" ma:contentTypeVersion="41" ma:contentTypeDescription="" ma:contentTypeScope="" ma:versionID="c05285749740c6c7d8e2cb58d94b673a">
  <xsd:schema xmlns:xsd="http://www.w3.org/2001/XMLSchema" xmlns:xs="http://www.w3.org/2001/XMLSchema" xmlns:p="http://schemas.microsoft.com/office/2006/metadata/properties" xmlns:ns2="33114fb9-0b62-469a-a5cc-fb499b828fa7" xmlns:ns3="http://schemas.microsoft.com/sharepoint.v3" xmlns:ns4="9a9ec0f0-7796-43d0-ac1f-4c8c46ee0bd1" xmlns:ns5="cfcc2a21-e007-4906-9722-77a70855d58a" xmlns:ns6="1579b18e-a4c6-48d3-8859-0cf6583e2f4e" targetNamespace="http://schemas.microsoft.com/office/2006/metadata/properties" ma:root="true" ma:fieldsID="ae436ae87a9c335771af7fc1fcc8bdf0" ns2:_="" ns3:_="" ns4:_="" ns5:_="" ns6:_="">
    <xsd:import namespace="33114fb9-0b62-469a-a5cc-fb499b828fa7"/>
    <xsd:import namespace="http://schemas.microsoft.com/sharepoint.v3"/>
    <xsd:import namespace="9a9ec0f0-7796-43d0-ac1f-4c8c46ee0bd1"/>
    <xsd:import namespace="cfcc2a21-e007-4906-9722-77a70855d58a"/>
    <xsd:import namespace="1579b18e-a4c6-48d3-8859-0cf6583e2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TaxCatchAll" minOccurs="0"/>
                <xsd:element ref="ns4:TaxCatchAllLabel" minOccurs="0"/>
                <xsd:element ref="ns5:k80ca6cba0394b7ca526f8c247377e8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4fb9-0b62-469a-a5cc-fb499b828f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2" ma:internalName="Jaar" ma:readOnly="false">
      <xsd:simpleType>
        <xsd:restriction base="dms:Text">
          <xsd:maxLength value="4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default="Communicatie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106232-9229-4a4b-b690-7d98dadf27ca}" ma:internalName="TaxCatchAll" ma:showField="CatchAllData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e106232-9229-4a4b-b690-7d98dadf27ca}" ma:internalName="TaxCatchAllLabel" ma:readOnly="true" ma:showField="CatchAllDataLabel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2a21-e007-4906-9722-77a70855d58a" elementFormDefault="qualified">
    <xsd:import namespace="http://schemas.microsoft.com/office/2006/documentManagement/types"/>
    <xsd:import namespace="http://schemas.microsoft.com/office/infopath/2007/PartnerControls"/>
    <xsd:element name="k80ca6cba0394b7ca526f8c247377e8d" ma:index="19" nillable="true" ma:taxonomy="true" ma:internalName="k80ca6cba0394b7ca526f8c247377e8d" ma:taxonomyFieldName="meta_lvtm" ma:displayName="Label(s)" ma:default="" ma:fieldId="{480ca6cb-a039-4b7c-a526-f8c247377e8d}" ma:taxonomyMulti="true" ma:sspId="49ca8161-7180-459b-a0ef-1a71cf6ffea5" ma:termSetId="6598cf8d-847b-4d98-a364-b18b18e5b0d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9b18e-a4c6-48d3-8859-0cf6583e2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33114fb9-0b62-469a-a5cc-fb499b828fa7">2022</Jaar>
    <k80ca6cba0394b7ca526f8c247377e8d xmlns="cfcc2a21-e007-4906-9722-77a70855d58a">
      <Terms xmlns="http://schemas.microsoft.com/office/infopath/2007/PartnerControls"/>
    </k80ca6cba0394b7ca526f8c247377e8d>
    <CategoryDescription xmlns="http://schemas.microsoft.com/sharepoint.v3" xsi:nil="true"/>
    <BronLibrary xmlns="33114fb9-0b62-469a-a5cc-fb499b828fa7">Communicatie</BronLibrary>
    <Periode xmlns="33114fb9-0b62-469a-a5cc-fb499b828fa7" xsi:nil="true"/>
    <Datum xmlns="33114fb9-0b62-469a-a5cc-fb499b828fa7">2022-02-09T15:40:06+00:00</Datum>
    <TaxCatchAll xmlns="9a9ec0f0-7796-43d0-ac1f-4c8c46ee0bd1" xsi:nil="true"/>
    <_dlc_DocId xmlns="33114fb9-0b62-469a-a5cc-fb499b828fa7">N45DHDRWKTXX-2109851602-184</_dlc_DocId>
    <_dlc_DocIdUrl xmlns="33114fb9-0b62-469a-a5cc-fb499b828fa7">
      <Url>https://vlaamseoverheid.sharepoint.com/sites/CJM2/lvtm/_layouts/15/DocIdRedir.aspx?ID=N45DHDRWKTXX-2109851602-184</Url>
      <Description>N45DHDRWKTXX-2109851602-184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F7339-C58C-4651-9017-CAB8F7723B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275C67-9993-4EDB-B6F3-94B72085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4fb9-0b62-469a-a5cc-fb499b828fa7"/>
    <ds:schemaRef ds:uri="http://schemas.microsoft.com/sharepoint.v3"/>
    <ds:schemaRef ds:uri="9a9ec0f0-7796-43d0-ac1f-4c8c46ee0bd1"/>
    <ds:schemaRef ds:uri="cfcc2a21-e007-4906-9722-77a70855d58a"/>
    <ds:schemaRef ds:uri="1579b18e-a4c6-48d3-8859-0cf6583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99BB0-8808-4167-9085-99FE3EE3D0E5}">
  <ds:schemaRefs>
    <ds:schemaRef ds:uri="9a9ec0f0-7796-43d0-ac1f-4c8c46ee0bd1"/>
    <ds:schemaRef ds:uri="http://purl.org/dc/elements/1.1/"/>
    <ds:schemaRef ds:uri="http://schemas.microsoft.com/office/infopath/2007/PartnerControls"/>
    <ds:schemaRef ds:uri="cfcc2a21-e007-4906-9722-77a70855d58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579b18e-a4c6-48d3-8859-0cf6583e2f4e"/>
    <ds:schemaRef ds:uri="http://schemas.microsoft.com/sharepoint.v3"/>
    <ds:schemaRef ds:uri="33114fb9-0b62-469a-a5cc-fb499b828f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12EE78-18DC-4110-98DC-019C8658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Grieten Lara</dc:creator>
  <cp:keywords/>
  <dc:description/>
  <cp:lastModifiedBy>Grieten Lara</cp:lastModifiedBy>
  <cp:revision>2</cp:revision>
  <dcterms:created xsi:type="dcterms:W3CDTF">2022-03-14T07:35:00Z</dcterms:created>
  <dcterms:modified xsi:type="dcterms:W3CDTF">2022-03-14T07:35:00Z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0x01010047266FAEFBF29546989058DD715A8890</vt:lpwstr>
  </property>
  <property fmtid="{D5CDD505-2E9C-101B-9397-08002B2CF9AE}" pid="3" name="meta_lvtm">
    <vt:lpwstr/>
  </property>
  <property fmtid="{D5CDD505-2E9C-101B-9397-08002B2CF9AE}" pid="4" name="_dlc_DocIdItemGuid">
    <vt:lpwstr>73dc2869-e90f-44ae-a98f-0744dee833dd</vt:lpwstr>
  </property>
</Properties>
</file>